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C" w:rsidRPr="00CD723B" w:rsidRDefault="00CD723B" w:rsidP="00CD723B">
      <w:pPr>
        <w:jc w:val="center"/>
        <w:rPr>
          <w:rFonts w:ascii="Times New Roman" w:hAnsi="Times New Roman" w:cs="Times New Roman"/>
          <w:b/>
          <w:caps/>
          <w:sz w:val="36"/>
          <w:szCs w:val="32"/>
        </w:rPr>
      </w:pPr>
      <w:r w:rsidRPr="007701A4">
        <w:rPr>
          <w:rFonts w:ascii="Times New Roman" w:hAnsi="Times New Roman" w:cs="Times New Roman"/>
          <w:b/>
          <w:caps/>
          <w:sz w:val="44"/>
          <w:szCs w:val="32"/>
        </w:rPr>
        <w:t xml:space="preserve">Żal doskonały </w:t>
      </w:r>
      <w:r w:rsidRPr="007701A4">
        <w:rPr>
          <w:rFonts w:ascii="Times New Roman" w:hAnsi="Times New Roman" w:cs="Times New Roman"/>
          <w:b/>
          <w:caps/>
          <w:sz w:val="44"/>
          <w:szCs w:val="32"/>
        </w:rPr>
        <w:br/>
      </w:r>
      <w:r w:rsidRPr="00CD723B">
        <w:rPr>
          <w:rFonts w:ascii="Times New Roman" w:hAnsi="Times New Roman" w:cs="Times New Roman"/>
          <w:b/>
          <w:caps/>
          <w:sz w:val="36"/>
          <w:szCs w:val="32"/>
        </w:rPr>
        <w:t>w czasie pandemii koronawirusa</w:t>
      </w:r>
    </w:p>
    <w:p w:rsidR="00CD723B" w:rsidRPr="00CD723B" w:rsidRDefault="00CD723B" w:rsidP="00CD723B">
      <w:pPr>
        <w:jc w:val="both"/>
        <w:rPr>
          <w:rFonts w:ascii="Times New Roman" w:hAnsi="Times New Roman" w:cs="Times New Roman"/>
          <w:sz w:val="36"/>
          <w:szCs w:val="32"/>
        </w:rPr>
      </w:pPr>
    </w:p>
    <w:p w:rsidR="00CD723B" w:rsidRPr="00CD723B" w:rsidRDefault="00CD723B" w:rsidP="00A809E4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  <w:r w:rsidRPr="00CD723B">
        <w:rPr>
          <w:rFonts w:ascii="Times New Roman" w:hAnsi="Times New Roman" w:cs="Times New Roman"/>
          <w:sz w:val="36"/>
          <w:szCs w:val="32"/>
        </w:rPr>
        <w:t>Częścią Tradycji Kościoła katolickiego jest przekonanie, że „żal doskonały”, czyli taki, który przeżywamy ze względu na miłość do Boga, połączony z pragnieniem spowiedzi, gdy tylko będzie to możliwe. Skutkuje on odpuszczeniem grzechów ciężkich.</w:t>
      </w:r>
    </w:p>
    <w:p w:rsidR="00CD723B" w:rsidRPr="00CD723B" w:rsidRDefault="00CD723B" w:rsidP="00CD723B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  <w:r w:rsidRPr="00E76FC8">
        <w:rPr>
          <w:rFonts w:ascii="Times New Roman" w:hAnsi="Times New Roman" w:cs="Times New Roman"/>
          <w:i/>
          <w:sz w:val="36"/>
          <w:szCs w:val="32"/>
        </w:rPr>
        <w:t>Katechizm Kościoła Katolickiego</w:t>
      </w:r>
      <w:r w:rsidRPr="00CD723B">
        <w:rPr>
          <w:rFonts w:ascii="Times New Roman" w:hAnsi="Times New Roman" w:cs="Times New Roman"/>
          <w:sz w:val="36"/>
          <w:szCs w:val="32"/>
        </w:rPr>
        <w:t xml:space="preserve"> naucza: „Gdy żal wypływa z miłości do Boga miłowanego nade wszystko, jest nazywany </w:t>
      </w:r>
      <w:r w:rsidR="00A809E4">
        <w:rPr>
          <w:rFonts w:ascii="Times New Roman" w:hAnsi="Times New Roman" w:cs="Times New Roman"/>
          <w:sz w:val="36"/>
          <w:szCs w:val="32"/>
        </w:rPr>
        <w:t>«</w:t>
      </w:r>
      <w:r w:rsidRPr="00CD723B">
        <w:rPr>
          <w:rFonts w:ascii="Times New Roman" w:hAnsi="Times New Roman" w:cs="Times New Roman"/>
          <w:sz w:val="36"/>
          <w:szCs w:val="32"/>
        </w:rPr>
        <w:t>żalem doskonałym</w:t>
      </w:r>
      <w:r w:rsidR="00A809E4">
        <w:rPr>
          <w:rFonts w:ascii="Times New Roman" w:hAnsi="Times New Roman" w:cs="Times New Roman"/>
          <w:sz w:val="36"/>
          <w:szCs w:val="32"/>
        </w:rPr>
        <w:t>»</w:t>
      </w:r>
      <w:r w:rsidRPr="00CD723B">
        <w:rPr>
          <w:rFonts w:ascii="Times New Roman" w:hAnsi="Times New Roman" w:cs="Times New Roman"/>
          <w:sz w:val="36"/>
          <w:szCs w:val="32"/>
        </w:rPr>
        <w:t xml:space="preserve"> lub </w:t>
      </w:r>
      <w:r w:rsidR="00A809E4">
        <w:rPr>
          <w:rFonts w:ascii="Times New Roman" w:hAnsi="Times New Roman" w:cs="Times New Roman"/>
          <w:sz w:val="36"/>
          <w:szCs w:val="32"/>
        </w:rPr>
        <w:t>«</w:t>
      </w:r>
      <w:r w:rsidRPr="00CD723B">
        <w:rPr>
          <w:rFonts w:ascii="Times New Roman" w:hAnsi="Times New Roman" w:cs="Times New Roman"/>
          <w:sz w:val="36"/>
          <w:szCs w:val="32"/>
        </w:rPr>
        <w:t>żalem z miłości</w:t>
      </w:r>
      <w:r w:rsidR="00A809E4">
        <w:rPr>
          <w:rFonts w:ascii="Times New Roman" w:hAnsi="Times New Roman" w:cs="Times New Roman"/>
          <w:sz w:val="36"/>
          <w:szCs w:val="32"/>
        </w:rPr>
        <w:t>»</w:t>
      </w:r>
      <w:r w:rsidRPr="00CD723B">
        <w:rPr>
          <w:rFonts w:ascii="Times New Roman" w:hAnsi="Times New Roman" w:cs="Times New Roman"/>
          <w:sz w:val="36"/>
          <w:szCs w:val="32"/>
        </w:rPr>
        <w:t xml:space="preserve"> (</w:t>
      </w:r>
      <w:proofErr w:type="spellStart"/>
      <w:r w:rsidRPr="00CD723B">
        <w:rPr>
          <w:rFonts w:ascii="Times New Roman" w:hAnsi="Times New Roman" w:cs="Times New Roman"/>
          <w:i/>
          <w:sz w:val="36"/>
          <w:szCs w:val="32"/>
        </w:rPr>
        <w:t>contritio</w:t>
      </w:r>
      <w:proofErr w:type="spellEnd"/>
      <w:r w:rsidRPr="00CD723B">
        <w:rPr>
          <w:rFonts w:ascii="Times New Roman" w:hAnsi="Times New Roman" w:cs="Times New Roman"/>
          <w:sz w:val="36"/>
          <w:szCs w:val="32"/>
        </w:rPr>
        <w:t>). Taki żal odpuszcza grzechy powszednie. Przynosi on także przebaczenie grzechów śmiertelnych, jeśli zawiera mocne postanowienie przystąpienia do spowiedzi sakramentalnej, gdy tylko będzie to możliwe”</w:t>
      </w:r>
      <w:r w:rsidR="00E76FC8">
        <w:rPr>
          <w:rFonts w:ascii="Times New Roman" w:hAnsi="Times New Roman" w:cs="Times New Roman"/>
          <w:sz w:val="36"/>
          <w:szCs w:val="32"/>
        </w:rPr>
        <w:t xml:space="preserve"> (</w:t>
      </w:r>
      <w:r w:rsidR="00E76FC8" w:rsidRPr="00CD723B">
        <w:rPr>
          <w:rFonts w:ascii="Times New Roman" w:hAnsi="Times New Roman" w:cs="Times New Roman"/>
          <w:sz w:val="36"/>
          <w:szCs w:val="32"/>
        </w:rPr>
        <w:t>nr 1452</w:t>
      </w:r>
      <w:r w:rsidR="00E76FC8">
        <w:rPr>
          <w:rFonts w:ascii="Times New Roman" w:hAnsi="Times New Roman" w:cs="Times New Roman"/>
          <w:sz w:val="36"/>
          <w:szCs w:val="32"/>
        </w:rPr>
        <w:t>).</w:t>
      </w:r>
    </w:p>
    <w:p w:rsidR="00CD723B" w:rsidRPr="00CD723B" w:rsidRDefault="00CD723B" w:rsidP="00CD723B">
      <w:pPr>
        <w:jc w:val="both"/>
        <w:rPr>
          <w:rFonts w:ascii="Times New Roman" w:hAnsi="Times New Roman" w:cs="Times New Roman"/>
          <w:sz w:val="36"/>
          <w:szCs w:val="32"/>
        </w:rPr>
      </w:pPr>
    </w:p>
    <w:p w:rsidR="00CD723B" w:rsidRPr="00CD723B" w:rsidRDefault="00CD723B" w:rsidP="00CD723B">
      <w:pPr>
        <w:jc w:val="center"/>
        <w:rPr>
          <w:rFonts w:ascii="Times New Roman" w:hAnsi="Times New Roman" w:cs="Times New Roman"/>
          <w:b/>
          <w:smallCaps/>
          <w:sz w:val="36"/>
          <w:szCs w:val="32"/>
        </w:rPr>
      </w:pPr>
      <w:r w:rsidRPr="00CD723B">
        <w:rPr>
          <w:rFonts w:ascii="Times New Roman" w:hAnsi="Times New Roman" w:cs="Times New Roman"/>
          <w:b/>
          <w:smallCaps/>
          <w:sz w:val="36"/>
          <w:szCs w:val="32"/>
        </w:rPr>
        <w:t>Jak wzbudzić akt żalu doskonałego?</w:t>
      </w:r>
    </w:p>
    <w:p w:rsidR="00CD723B" w:rsidRPr="00CD723B" w:rsidRDefault="007701A4" w:rsidP="00CD723B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br/>
      </w:r>
      <w:r w:rsidR="00CD723B" w:rsidRPr="00CD723B">
        <w:rPr>
          <w:rFonts w:ascii="Times New Roman" w:hAnsi="Times New Roman" w:cs="Times New Roman"/>
          <w:sz w:val="36"/>
          <w:szCs w:val="32"/>
        </w:rPr>
        <w:t>W sytuacji, gdy nie ma możliwości wyznania grzechów przed kapłanem, należy:</w:t>
      </w:r>
      <w:bookmarkStart w:id="0" w:name="_GoBack"/>
      <w:bookmarkEnd w:id="0"/>
    </w:p>
    <w:p w:rsidR="00CD723B" w:rsidRPr="00CD723B" w:rsidRDefault="00CD723B" w:rsidP="007701A4">
      <w:pPr>
        <w:pStyle w:val="Akapitzlist"/>
        <w:numPr>
          <w:ilvl w:val="0"/>
          <w:numId w:val="2"/>
        </w:numPr>
        <w:spacing w:before="240"/>
        <w:ind w:left="799" w:hanging="442"/>
        <w:jc w:val="both"/>
        <w:rPr>
          <w:rFonts w:ascii="Times New Roman" w:hAnsi="Times New Roman" w:cs="Times New Roman"/>
          <w:sz w:val="36"/>
          <w:szCs w:val="32"/>
        </w:rPr>
      </w:pPr>
      <w:r w:rsidRPr="00CD723B">
        <w:rPr>
          <w:rFonts w:ascii="Times New Roman" w:hAnsi="Times New Roman" w:cs="Times New Roman"/>
          <w:sz w:val="36"/>
          <w:szCs w:val="32"/>
        </w:rPr>
        <w:t>wzbudzić w sobie pragnienie przyjęcia sakramentu pokuty (z postanowieniem przystąpienia do niego przy najbliższej okazji);</w:t>
      </w:r>
    </w:p>
    <w:p w:rsidR="00CD723B" w:rsidRPr="00CD723B" w:rsidRDefault="00CD723B" w:rsidP="00CD72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CD723B">
        <w:rPr>
          <w:rFonts w:ascii="Times New Roman" w:hAnsi="Times New Roman" w:cs="Times New Roman"/>
          <w:sz w:val="36"/>
          <w:szCs w:val="32"/>
        </w:rPr>
        <w:t>zrobić rachunek sumienia i w odniesieniu do wykrytych grzechów postanowić nie popełniać ich w przyszłości (jak w ramach przygotowania do spowiedzi sakramentalnej);</w:t>
      </w:r>
    </w:p>
    <w:p w:rsidR="00CD723B" w:rsidRPr="00CD723B" w:rsidRDefault="00CD723B" w:rsidP="00CD72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CD723B">
        <w:rPr>
          <w:rFonts w:ascii="Times New Roman" w:hAnsi="Times New Roman" w:cs="Times New Roman"/>
          <w:sz w:val="36"/>
          <w:szCs w:val="32"/>
        </w:rPr>
        <w:t>wzbudzić w sobie żal za popełnione grzechy ze względu na miłość do Boga – tak uczciwie, jak tylko potrafimy;</w:t>
      </w:r>
      <w:r w:rsidR="002479C0">
        <w:rPr>
          <w:rFonts w:ascii="Times New Roman" w:hAnsi="Times New Roman" w:cs="Times New Roman"/>
          <w:sz w:val="36"/>
          <w:szCs w:val="32"/>
        </w:rPr>
        <w:t xml:space="preserve"> można wypowiedzieć formułę: „Boże, bądź miłościw mnie grzesznemu” albo przeczytać np. Psalm 51(50)</w:t>
      </w:r>
      <w:r w:rsidR="00F7771B">
        <w:rPr>
          <w:rFonts w:ascii="Times New Roman" w:hAnsi="Times New Roman" w:cs="Times New Roman"/>
          <w:sz w:val="36"/>
          <w:szCs w:val="32"/>
        </w:rPr>
        <w:t>;</w:t>
      </w:r>
    </w:p>
    <w:p w:rsidR="00CD723B" w:rsidRPr="00CD723B" w:rsidRDefault="00CD723B" w:rsidP="00CD72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CD723B">
        <w:rPr>
          <w:rFonts w:ascii="Times New Roman" w:hAnsi="Times New Roman" w:cs="Times New Roman"/>
          <w:sz w:val="36"/>
          <w:szCs w:val="32"/>
        </w:rPr>
        <w:t>przyjąć sobie jakiś czyn pokutny w ramach pokuty za grzechy;</w:t>
      </w:r>
    </w:p>
    <w:p w:rsidR="00CD723B" w:rsidRPr="00CD723B" w:rsidRDefault="00CD723B" w:rsidP="00CD72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CD723B">
        <w:rPr>
          <w:rFonts w:ascii="Times New Roman" w:hAnsi="Times New Roman" w:cs="Times New Roman"/>
          <w:sz w:val="36"/>
          <w:szCs w:val="32"/>
        </w:rPr>
        <w:t xml:space="preserve">przyjąć Komunię </w:t>
      </w:r>
      <w:r w:rsidR="00F7771B">
        <w:rPr>
          <w:rFonts w:ascii="Times New Roman" w:hAnsi="Times New Roman" w:cs="Times New Roman"/>
          <w:sz w:val="36"/>
          <w:szCs w:val="32"/>
        </w:rPr>
        <w:t>św.</w:t>
      </w:r>
      <w:r w:rsidRPr="00CD723B">
        <w:rPr>
          <w:rFonts w:ascii="Times New Roman" w:hAnsi="Times New Roman" w:cs="Times New Roman"/>
          <w:sz w:val="36"/>
          <w:szCs w:val="32"/>
        </w:rPr>
        <w:t xml:space="preserve"> (sakramentalnie lub duchowo).</w:t>
      </w:r>
    </w:p>
    <w:sectPr w:rsidR="00CD723B" w:rsidRPr="00CD723B" w:rsidSect="007701A4">
      <w:pgSz w:w="11900" w:h="16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5A90"/>
    <w:multiLevelType w:val="hybridMultilevel"/>
    <w:tmpl w:val="2AFE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72FE4"/>
    <w:multiLevelType w:val="hybridMultilevel"/>
    <w:tmpl w:val="17E643CA"/>
    <w:lvl w:ilvl="0" w:tplc="F04EA546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3B"/>
    <w:rsid w:val="001F3C5A"/>
    <w:rsid w:val="00245D2C"/>
    <w:rsid w:val="002479C0"/>
    <w:rsid w:val="007701A4"/>
    <w:rsid w:val="00983E23"/>
    <w:rsid w:val="009F2A09"/>
    <w:rsid w:val="00A809E4"/>
    <w:rsid w:val="00AA4E31"/>
    <w:rsid w:val="00C0515D"/>
    <w:rsid w:val="00CD723B"/>
    <w:rsid w:val="00E76FC8"/>
    <w:rsid w:val="00F61C70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1193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Z.H.P.U. Dynamis</cp:lastModifiedBy>
  <cp:revision>2</cp:revision>
  <cp:lastPrinted>2020-03-23T09:26:00Z</cp:lastPrinted>
  <dcterms:created xsi:type="dcterms:W3CDTF">2020-03-26T13:17:00Z</dcterms:created>
  <dcterms:modified xsi:type="dcterms:W3CDTF">2020-03-26T13:17:00Z</dcterms:modified>
</cp:coreProperties>
</file>